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83E1D" w14:textId="0F5A98F4" w:rsidR="00DE35A1" w:rsidRPr="00F42B0F" w:rsidRDefault="00F42B0F" w:rsidP="004C152A">
      <w:pPr>
        <w:spacing w:before="120" w:after="120" w:line="276" w:lineRule="auto"/>
        <w:jc w:val="center"/>
        <w:rPr>
          <w:rFonts w:cstheme="minorHAnsi"/>
          <w:b/>
          <w:bCs/>
          <w:sz w:val="20"/>
          <w:szCs w:val="20"/>
        </w:rPr>
      </w:pPr>
      <w:r w:rsidRPr="00F42B0F">
        <w:rPr>
          <w:rFonts w:cstheme="minorHAnsi"/>
          <w:b/>
          <w:bCs/>
          <w:sz w:val="20"/>
          <w:szCs w:val="20"/>
        </w:rPr>
        <w:t>AVI MELAMED | BIO</w:t>
      </w:r>
    </w:p>
    <w:p w14:paraId="724B2381" w14:textId="1725B332" w:rsidR="000B7BD0" w:rsidRPr="004C152A" w:rsidRDefault="000B7BD0" w:rsidP="004C152A">
      <w:pPr>
        <w:spacing w:before="120" w:after="120" w:line="276" w:lineRule="auto"/>
        <w:jc w:val="both"/>
        <w:rPr>
          <w:rFonts w:asciiTheme="majorHAnsi" w:hAnsiTheme="majorHAnsi" w:cstheme="majorHAnsi"/>
          <w:sz w:val="20"/>
          <w:szCs w:val="20"/>
        </w:rPr>
      </w:pPr>
      <w:r w:rsidRPr="004C152A">
        <w:rPr>
          <w:rFonts w:asciiTheme="majorHAnsi" w:hAnsiTheme="majorHAnsi" w:cstheme="majorHAnsi"/>
          <w:sz w:val="20"/>
          <w:szCs w:val="20"/>
        </w:rPr>
        <w:t>Avi Melamed is a distinguished Geopolitical Middle East Expert, Intelligence </w:t>
      </w:r>
      <w:hyperlink r:id="rId4" w:history="1">
        <w:r w:rsidRPr="004C152A">
          <w:rPr>
            <w:rStyle w:val="Hyperlink"/>
            <w:rFonts w:asciiTheme="majorHAnsi" w:hAnsiTheme="majorHAnsi" w:cstheme="majorHAnsi"/>
            <w:sz w:val="20"/>
            <w:szCs w:val="20"/>
          </w:rPr>
          <w:t>Analyst</w:t>
        </w:r>
      </w:hyperlink>
      <w:r w:rsidRPr="004C152A">
        <w:rPr>
          <w:rFonts w:asciiTheme="majorHAnsi" w:hAnsiTheme="majorHAnsi" w:cstheme="majorHAnsi"/>
          <w:sz w:val="20"/>
          <w:szCs w:val="20"/>
        </w:rPr>
        <w:t>, </w:t>
      </w:r>
      <w:hyperlink r:id="rId5" w:history="1">
        <w:r w:rsidRPr="004C152A">
          <w:rPr>
            <w:rStyle w:val="Hyperlink"/>
            <w:rFonts w:asciiTheme="majorHAnsi" w:hAnsiTheme="majorHAnsi" w:cstheme="majorHAnsi"/>
            <w:sz w:val="20"/>
            <w:szCs w:val="20"/>
          </w:rPr>
          <w:t>Author</w:t>
        </w:r>
      </w:hyperlink>
      <w:r w:rsidRPr="004C152A">
        <w:rPr>
          <w:rFonts w:asciiTheme="majorHAnsi" w:hAnsiTheme="majorHAnsi" w:cstheme="majorHAnsi"/>
          <w:sz w:val="20"/>
          <w:szCs w:val="20"/>
        </w:rPr>
        <w:t>, </w:t>
      </w:r>
      <w:hyperlink r:id="rId6" w:history="1">
        <w:r w:rsidRPr="004C152A">
          <w:rPr>
            <w:rStyle w:val="Hyperlink"/>
            <w:rFonts w:asciiTheme="majorHAnsi" w:hAnsiTheme="majorHAnsi" w:cstheme="majorHAnsi"/>
            <w:sz w:val="20"/>
            <w:szCs w:val="20"/>
          </w:rPr>
          <w:t>Educator</w:t>
        </w:r>
      </w:hyperlink>
      <w:r w:rsidRPr="004C152A">
        <w:rPr>
          <w:rFonts w:asciiTheme="majorHAnsi" w:hAnsiTheme="majorHAnsi" w:cstheme="majorHAnsi"/>
          <w:sz w:val="20"/>
          <w:szCs w:val="20"/>
        </w:rPr>
        <w:t>, and Founder and CEO of Inside the Middle East Intelligence Perspectives [</w:t>
      </w:r>
      <w:hyperlink r:id="rId7" w:history="1">
        <w:r w:rsidRPr="004C152A">
          <w:rPr>
            <w:rStyle w:val="Hyperlink"/>
            <w:rFonts w:asciiTheme="majorHAnsi" w:hAnsiTheme="majorHAnsi" w:cstheme="majorHAnsi"/>
            <w:sz w:val="20"/>
            <w:szCs w:val="20"/>
          </w:rPr>
          <w:t>ITME</w:t>
        </w:r>
      </w:hyperlink>
      <w:r w:rsidRPr="004C152A">
        <w:rPr>
          <w:rFonts w:asciiTheme="majorHAnsi" w:hAnsiTheme="majorHAnsi" w:cstheme="majorHAnsi"/>
          <w:sz w:val="20"/>
          <w:szCs w:val="20"/>
        </w:rPr>
        <w:t>].</w:t>
      </w:r>
    </w:p>
    <w:p w14:paraId="15A205A1" w14:textId="2F952BEF" w:rsidR="000B7BD0" w:rsidRPr="004C152A" w:rsidRDefault="000B7BD0" w:rsidP="00A83278">
      <w:pPr>
        <w:spacing w:before="120" w:after="120" w:line="276" w:lineRule="auto"/>
        <w:jc w:val="both"/>
        <w:rPr>
          <w:rFonts w:asciiTheme="majorHAnsi" w:hAnsiTheme="majorHAnsi" w:cstheme="majorHAnsi"/>
          <w:sz w:val="20"/>
          <w:szCs w:val="20"/>
        </w:rPr>
      </w:pPr>
      <w:r w:rsidRPr="004C152A">
        <w:rPr>
          <w:rFonts w:asciiTheme="majorHAnsi" w:hAnsiTheme="majorHAnsi" w:cstheme="majorHAnsi"/>
          <w:sz w:val="20"/>
          <w:szCs w:val="20"/>
        </w:rPr>
        <w:t>With a rich history as a former Israeli Intelligence Official and Senior Advisor on Arab Affairs, Avi has been uniquely positioned at the intersection of diplomacy, education, and intelligence.Fluent in Arabic, English, and Hebrew, Avi is recognized for his profound understanding of current affairs in the Arab and Muslim world and their implications on Israel and the broader Middle East. His deep familiarity with the Arab and Muslim world has enabled him to predict key regional events.</w:t>
      </w:r>
    </w:p>
    <w:p w14:paraId="7791127A" w14:textId="4F223B6E" w:rsidR="00E35A8E" w:rsidRPr="004C152A" w:rsidRDefault="000B7BD0" w:rsidP="00A83278">
      <w:pPr>
        <w:spacing w:before="120" w:after="120" w:line="276" w:lineRule="auto"/>
        <w:jc w:val="both"/>
        <w:rPr>
          <w:rFonts w:asciiTheme="majorHAnsi" w:hAnsiTheme="majorHAnsi" w:cstheme="majorHAnsi"/>
          <w:sz w:val="20"/>
          <w:szCs w:val="20"/>
        </w:rPr>
      </w:pPr>
      <w:r w:rsidRPr="004C152A">
        <w:rPr>
          <w:rFonts w:asciiTheme="majorHAnsi" w:hAnsiTheme="majorHAnsi" w:cstheme="majorHAnsi"/>
          <w:sz w:val="20"/>
          <w:szCs w:val="20"/>
        </w:rPr>
        <w:t>Beyond his governmental and intelligence roles, where he undertook high-risk assignments, Avi’s most significant contribution lies in his commitment to education.</w:t>
      </w:r>
      <w:r w:rsidR="00A83278">
        <w:rPr>
          <w:rFonts w:asciiTheme="majorHAnsi" w:hAnsiTheme="majorHAnsi" w:cstheme="majorHAnsi"/>
          <w:sz w:val="20"/>
          <w:szCs w:val="20"/>
        </w:rPr>
        <w:t xml:space="preserve"> </w:t>
      </w:r>
      <w:r w:rsidR="00E35A8E" w:rsidRPr="004C152A">
        <w:rPr>
          <w:rFonts w:asciiTheme="majorHAnsi" w:hAnsiTheme="majorHAnsi" w:cstheme="majorHAnsi"/>
          <w:sz w:val="20"/>
          <w:szCs w:val="20"/>
        </w:rPr>
        <w:t>His public service journey led to academia when he was appointed the Fellow of Intelligence and Middle East Affairs at the Eisenhower Institute in Washington, D.C. (2013–2018). During his tenure, Avi developed “Inside the Middle East: Intelligence Perspectives” [ITME], an undergraduate experiential education course that later expanded to Capitol Hill. ITME focuses on apolitical, nonpartisan education about the Middle East and critical thinking and media literacy skills.</w:t>
      </w:r>
    </w:p>
    <w:p w14:paraId="794BDA14" w14:textId="77777777" w:rsidR="00E35A8E" w:rsidRPr="004C152A" w:rsidRDefault="00E35A8E" w:rsidP="004C152A">
      <w:pPr>
        <w:spacing w:before="120" w:after="120" w:line="276" w:lineRule="auto"/>
        <w:jc w:val="both"/>
        <w:rPr>
          <w:rFonts w:asciiTheme="majorHAnsi" w:hAnsiTheme="majorHAnsi" w:cstheme="majorHAnsi"/>
          <w:sz w:val="20"/>
          <w:szCs w:val="20"/>
        </w:rPr>
      </w:pPr>
      <w:r w:rsidRPr="004C152A">
        <w:rPr>
          <w:rFonts w:asciiTheme="majorHAnsi" w:hAnsiTheme="majorHAnsi" w:cstheme="majorHAnsi"/>
          <w:sz w:val="20"/>
          <w:szCs w:val="20"/>
        </w:rPr>
        <w:t xml:space="preserve">Recognizing its broader potential, Avi transformed ITME into a not-for-profit institute. Guided by a diverse Board of Directors, ITME now offers customized educational programs worldwide to diverse Jewish and non-Jewish audiences, from students to global leaders. With a philosophy that stresses apolitical, non-partisan education about the Middle East and understanding Israel within the broader context of the Middle East, ITME equips individuals with knowledge, resources, skills, and tools equipping them to navigate complex global issues amidst misconceptions and oversimplified narratives. Committed to bridging bridges through understanding, ITME is a testament to Avi’s belief in the power of education to empower minds and bridge ideological divides. </w:t>
      </w:r>
    </w:p>
    <w:p w14:paraId="137ED287" w14:textId="59BBDBA4" w:rsidR="00E35A8E" w:rsidRPr="004C152A" w:rsidRDefault="00E35A8E" w:rsidP="004C152A">
      <w:pPr>
        <w:spacing w:before="120" w:after="120" w:line="276" w:lineRule="auto"/>
        <w:jc w:val="both"/>
        <w:rPr>
          <w:rFonts w:asciiTheme="majorHAnsi" w:hAnsiTheme="majorHAnsi" w:cstheme="majorHAnsi"/>
          <w:sz w:val="20"/>
          <w:szCs w:val="20"/>
        </w:rPr>
      </w:pPr>
      <w:r w:rsidRPr="004C152A">
        <w:rPr>
          <w:rFonts w:asciiTheme="majorHAnsi" w:hAnsiTheme="majorHAnsi" w:cstheme="majorHAnsi"/>
          <w:sz w:val="20"/>
          <w:szCs w:val="20"/>
        </w:rPr>
        <w:t xml:space="preserve">Avi’s </w:t>
      </w:r>
      <w:hyperlink r:id="rId8" w:history="1">
        <w:r w:rsidRPr="004C152A">
          <w:rPr>
            <w:rStyle w:val="Hyperlink"/>
            <w:rFonts w:asciiTheme="majorHAnsi" w:hAnsiTheme="majorHAnsi" w:cstheme="majorHAnsi"/>
            <w:sz w:val="20"/>
            <w:szCs w:val="20"/>
          </w:rPr>
          <w:t>briefings, seminars, workshops</w:t>
        </w:r>
      </w:hyperlink>
      <w:r w:rsidRPr="004C152A">
        <w:rPr>
          <w:rFonts w:asciiTheme="majorHAnsi" w:hAnsiTheme="majorHAnsi" w:cstheme="majorHAnsi"/>
          <w:sz w:val="20"/>
          <w:szCs w:val="20"/>
        </w:rPr>
        <w:t>, </w:t>
      </w:r>
      <w:hyperlink r:id="rId9" w:history="1">
        <w:r w:rsidRPr="004C152A">
          <w:rPr>
            <w:rStyle w:val="Hyperlink"/>
            <w:rFonts w:asciiTheme="majorHAnsi" w:hAnsiTheme="majorHAnsi" w:cstheme="majorHAnsi"/>
            <w:sz w:val="20"/>
            <w:szCs w:val="20"/>
          </w:rPr>
          <w:t>courses</w:t>
        </w:r>
      </w:hyperlink>
      <w:r w:rsidRPr="004C152A">
        <w:rPr>
          <w:rFonts w:asciiTheme="majorHAnsi" w:hAnsiTheme="majorHAnsi" w:cstheme="majorHAnsi"/>
          <w:sz w:val="20"/>
          <w:szCs w:val="20"/>
        </w:rPr>
        <w:t>, and </w:t>
      </w:r>
      <w:hyperlink r:id="rId10" w:history="1">
        <w:r w:rsidRPr="004C152A">
          <w:rPr>
            <w:rStyle w:val="Hyperlink"/>
            <w:rFonts w:asciiTheme="majorHAnsi" w:hAnsiTheme="majorHAnsi" w:cstheme="majorHAnsi"/>
            <w:sz w:val="20"/>
            <w:szCs w:val="20"/>
          </w:rPr>
          <w:t>tours</w:t>
        </w:r>
      </w:hyperlink>
      <w:r w:rsidRPr="004C152A">
        <w:rPr>
          <w:rFonts w:asciiTheme="majorHAnsi" w:hAnsiTheme="majorHAnsi" w:cstheme="majorHAnsi"/>
          <w:sz w:val="20"/>
          <w:szCs w:val="20"/>
        </w:rPr>
        <w:t xml:space="preserve"> are acclaimed for cultivating nuanced perspectives and fostering constructive dialogue and informed communities.</w:t>
      </w:r>
    </w:p>
    <w:p w14:paraId="2AE04DD5" w14:textId="703D547F" w:rsidR="000B7BD0" w:rsidRPr="004C152A" w:rsidRDefault="00E35A8E" w:rsidP="00C001B6">
      <w:pPr>
        <w:spacing w:before="120" w:after="120" w:line="276" w:lineRule="auto"/>
        <w:jc w:val="both"/>
        <w:rPr>
          <w:rFonts w:asciiTheme="majorHAnsi" w:hAnsiTheme="majorHAnsi" w:cstheme="majorHAnsi"/>
          <w:sz w:val="20"/>
          <w:szCs w:val="20"/>
        </w:rPr>
      </w:pPr>
      <w:r w:rsidRPr="004C152A">
        <w:rPr>
          <w:rFonts w:asciiTheme="majorHAnsi" w:hAnsiTheme="majorHAnsi" w:cstheme="majorHAnsi"/>
          <w:color w:val="222222"/>
          <w:sz w:val="20"/>
          <w:szCs w:val="20"/>
        </w:rPr>
        <w:t>Author of </w:t>
      </w:r>
      <w:hyperlink r:id="rId11" w:tgtFrame="_blank" w:history="1">
        <w:r w:rsidRPr="004C152A">
          <w:rPr>
            <w:rFonts w:asciiTheme="majorHAnsi" w:hAnsiTheme="majorHAnsi" w:cstheme="majorHAnsi"/>
            <w:color w:val="0563C1" w:themeColor="hyperlink"/>
            <w:sz w:val="20"/>
            <w:szCs w:val="20"/>
            <w:u w:val="single"/>
          </w:rPr>
          <w:t>three books</w:t>
        </w:r>
      </w:hyperlink>
      <w:r w:rsidRPr="004C152A">
        <w:rPr>
          <w:rFonts w:asciiTheme="majorHAnsi" w:hAnsiTheme="majorHAnsi" w:cstheme="majorHAnsi"/>
          <w:color w:val="222222"/>
          <w:sz w:val="20"/>
          <w:szCs w:val="20"/>
        </w:rPr>
        <w:t> on the region. His recent book is "</w:t>
      </w:r>
      <w:hyperlink r:id="rId12" w:tgtFrame="_blank" w:history="1">
        <w:r w:rsidRPr="004C152A">
          <w:rPr>
            <w:rFonts w:asciiTheme="majorHAnsi" w:hAnsiTheme="majorHAnsi" w:cstheme="majorHAnsi"/>
            <w:color w:val="0563C1" w:themeColor="hyperlink"/>
            <w:sz w:val="20"/>
            <w:szCs w:val="20"/>
            <w:u w:val="single"/>
          </w:rPr>
          <w:t>Inside The Middle East | Entering a New Era</w:t>
        </w:r>
      </w:hyperlink>
      <w:r w:rsidRPr="004C152A">
        <w:rPr>
          <w:rFonts w:asciiTheme="majorHAnsi" w:hAnsiTheme="majorHAnsi" w:cstheme="majorHAnsi"/>
          <w:sz w:val="20"/>
          <w:szCs w:val="20"/>
        </w:rPr>
        <w:t>.”</w:t>
      </w:r>
      <w:r w:rsidR="00C001B6">
        <w:rPr>
          <w:rFonts w:asciiTheme="majorHAnsi" w:hAnsiTheme="majorHAnsi" w:cstheme="majorHAnsi"/>
          <w:sz w:val="20"/>
          <w:szCs w:val="20"/>
        </w:rPr>
        <w:t xml:space="preserve"> </w:t>
      </w:r>
      <w:r w:rsidR="000B7BD0" w:rsidRPr="004C152A">
        <w:rPr>
          <w:rFonts w:asciiTheme="majorHAnsi" w:hAnsiTheme="majorHAnsi" w:cstheme="majorHAnsi"/>
          <w:sz w:val="20"/>
          <w:szCs w:val="20"/>
        </w:rPr>
        <w:t>Avi is also the author, producer, and host of the newly released documentary series on Jerusalem, “</w:t>
      </w:r>
      <w:hyperlink r:id="rId13" w:history="1">
        <w:r w:rsidR="000B7BD0" w:rsidRPr="004C152A">
          <w:rPr>
            <w:rStyle w:val="Hyperlink"/>
            <w:rFonts w:asciiTheme="majorHAnsi" w:hAnsiTheme="majorHAnsi" w:cstheme="majorHAnsi"/>
            <w:sz w:val="20"/>
            <w:szCs w:val="20"/>
          </w:rPr>
          <w:t>The Seam Line</w:t>
        </w:r>
      </w:hyperlink>
      <w:r w:rsidR="000B7BD0" w:rsidRPr="004C152A">
        <w:rPr>
          <w:rFonts w:asciiTheme="majorHAnsi" w:hAnsiTheme="majorHAnsi" w:cstheme="majorHAnsi"/>
          <w:sz w:val="20"/>
          <w:szCs w:val="20"/>
        </w:rPr>
        <w:t xml:space="preserve">,” a five-part docuseries exploring the many layers of the conflict in and over Jerusalem. </w:t>
      </w:r>
      <w:r w:rsidR="00C001B6">
        <w:rPr>
          <w:rFonts w:asciiTheme="majorHAnsi" w:hAnsiTheme="majorHAnsi" w:cstheme="majorHAnsi"/>
          <w:sz w:val="20"/>
          <w:szCs w:val="20"/>
        </w:rPr>
        <w:t xml:space="preserve"> H</w:t>
      </w:r>
      <w:r w:rsidR="007A2BC1" w:rsidRPr="007A2BC1">
        <w:rPr>
          <w:rFonts w:asciiTheme="majorHAnsi" w:hAnsiTheme="majorHAnsi" w:cstheme="majorHAnsi"/>
          <w:sz w:val="20"/>
          <w:szCs w:val="20"/>
        </w:rPr>
        <w:t xml:space="preserve">e is currently working on </w:t>
      </w:r>
      <w:hyperlink r:id="rId14" w:history="1">
        <w:r w:rsidR="007A2BC1" w:rsidRPr="00D35731">
          <w:rPr>
            <w:rStyle w:val="Hyperlink"/>
            <w:rFonts w:asciiTheme="majorHAnsi" w:hAnsiTheme="majorHAnsi" w:cstheme="majorHAnsi"/>
            <w:sz w:val="20"/>
            <w:szCs w:val="20"/>
          </w:rPr>
          <w:t>Inside The Middle East | The Primer</w:t>
        </w:r>
      </w:hyperlink>
      <w:r w:rsidR="007A2BC1" w:rsidRPr="007A2BC1">
        <w:rPr>
          <w:rFonts w:asciiTheme="majorHAnsi" w:hAnsiTheme="majorHAnsi" w:cstheme="majorHAnsi"/>
          <w:sz w:val="20"/>
          <w:szCs w:val="20"/>
        </w:rPr>
        <w:t>, a one-hour educational video designed to provide a Western audience with an understanding of the underlying factors that have shaped, shape, and will shape the region, through authentic voices from the Arab and Muslim world that are often absent in Western discourse.</w:t>
      </w:r>
      <w:r w:rsidR="001C7CFF">
        <w:rPr>
          <w:rFonts w:asciiTheme="majorHAnsi" w:hAnsiTheme="majorHAnsi" w:cstheme="majorHAnsi"/>
          <w:sz w:val="20"/>
          <w:szCs w:val="20"/>
        </w:rPr>
        <w:t xml:space="preserve"> </w:t>
      </w:r>
      <w:r w:rsidR="007F418A">
        <w:rPr>
          <w:rFonts w:asciiTheme="majorHAnsi" w:hAnsiTheme="majorHAnsi" w:cstheme="majorHAnsi"/>
          <w:sz w:val="20"/>
          <w:szCs w:val="20"/>
        </w:rPr>
        <w:t>The film is s</w:t>
      </w:r>
      <w:r w:rsidR="001C7CFF">
        <w:rPr>
          <w:rFonts w:asciiTheme="majorHAnsi" w:hAnsiTheme="majorHAnsi" w:cstheme="majorHAnsi"/>
          <w:sz w:val="20"/>
          <w:szCs w:val="20"/>
        </w:rPr>
        <w:t xml:space="preserve">cheduled to be released in </w:t>
      </w:r>
      <w:r w:rsidR="007F418A">
        <w:rPr>
          <w:rFonts w:asciiTheme="majorHAnsi" w:hAnsiTheme="majorHAnsi" w:cstheme="majorHAnsi"/>
          <w:sz w:val="20"/>
          <w:szCs w:val="20"/>
        </w:rPr>
        <w:t>the fall of 2024.</w:t>
      </w:r>
    </w:p>
    <w:p w14:paraId="710FFB8B" w14:textId="78277652" w:rsidR="000B7BD0" w:rsidRPr="004C152A" w:rsidRDefault="000B7BD0" w:rsidP="004C152A">
      <w:pPr>
        <w:spacing w:before="120" w:after="120" w:line="276" w:lineRule="auto"/>
        <w:jc w:val="both"/>
        <w:rPr>
          <w:rFonts w:asciiTheme="majorHAnsi" w:hAnsiTheme="majorHAnsi" w:cstheme="majorHAnsi"/>
          <w:sz w:val="20"/>
          <w:szCs w:val="20"/>
        </w:rPr>
      </w:pPr>
      <w:r w:rsidRPr="004C152A">
        <w:rPr>
          <w:rFonts w:asciiTheme="majorHAnsi" w:hAnsiTheme="majorHAnsi" w:cstheme="majorHAnsi"/>
          <w:sz w:val="20"/>
          <w:szCs w:val="20"/>
        </w:rPr>
        <w:t>Avi is Fluent in Hebrew, Arabic, and English. He is a frequent commentator on international media platforms such as Al-Arabiya, Al-Hura, BBC, CNN, I24 News, FOX, France24, Sky News and many more. He is a recognized expert featured in ABC, AP, Bloomberg, the Financial Times, the Hill, NBC, Newsweek, Reuters, the Wall Street Journal, just to name a few. And is a permanent contributor to USA Today. More of his analysis and interviews can be found on the </w:t>
      </w:r>
      <w:hyperlink r:id="rId15" w:tgtFrame="_blank" w:history="1">
        <w:r w:rsidRPr="004C152A">
          <w:rPr>
            <w:rStyle w:val="Hyperlink"/>
            <w:rFonts w:asciiTheme="majorHAnsi" w:hAnsiTheme="majorHAnsi" w:cstheme="majorHAnsi"/>
            <w:sz w:val="20"/>
            <w:szCs w:val="20"/>
          </w:rPr>
          <w:t>ITME Hub</w:t>
        </w:r>
      </w:hyperlink>
      <w:r w:rsidRPr="004C152A">
        <w:rPr>
          <w:rFonts w:asciiTheme="majorHAnsi" w:hAnsiTheme="majorHAnsi" w:cstheme="majorHAnsi"/>
          <w:sz w:val="20"/>
          <w:szCs w:val="20"/>
        </w:rPr>
        <w:t>.</w:t>
      </w:r>
    </w:p>
    <w:p w14:paraId="65515B9C" w14:textId="00C06A4F" w:rsidR="00F42B0F" w:rsidRPr="004C152A" w:rsidRDefault="00C834D1" w:rsidP="007F418A">
      <w:pPr>
        <w:spacing w:before="120" w:after="120" w:line="276" w:lineRule="auto"/>
        <w:jc w:val="both"/>
        <w:rPr>
          <w:rFonts w:asciiTheme="majorHAnsi" w:hAnsiTheme="majorHAnsi" w:cstheme="majorHAnsi"/>
          <w:sz w:val="20"/>
          <w:szCs w:val="20"/>
        </w:rPr>
      </w:pPr>
      <w:r w:rsidRPr="004C152A">
        <w:rPr>
          <w:rFonts w:asciiTheme="majorHAnsi" w:hAnsiTheme="majorHAnsi" w:cstheme="majorHAnsi"/>
          <w:sz w:val="20"/>
          <w:szCs w:val="20"/>
        </w:rPr>
        <w:t>Avi Melamed’s unique expertise provides an unmatched perspective on a region crucial to global geopolitics, empowering individuals to skillfully navigate future events.</w:t>
      </w:r>
    </w:p>
    <w:p w14:paraId="7C7F78A2" w14:textId="29DD10D2" w:rsidR="00F42B0F" w:rsidRPr="00F42B0F" w:rsidRDefault="00F42B0F" w:rsidP="00F42B0F">
      <w:pPr>
        <w:spacing w:before="120" w:after="120" w:line="276" w:lineRule="auto"/>
        <w:jc w:val="center"/>
        <w:rPr>
          <w:rFonts w:cstheme="minorHAnsi"/>
          <w:b/>
          <w:bCs/>
          <w:sz w:val="20"/>
          <w:szCs w:val="20"/>
        </w:rPr>
      </w:pPr>
      <w:r>
        <w:rPr>
          <w:rFonts w:cstheme="minorHAnsi"/>
          <w:b/>
          <w:bCs/>
          <w:sz w:val="20"/>
          <w:szCs w:val="20"/>
        </w:rPr>
        <w:t xml:space="preserve">AVI MELAMED | </w:t>
      </w:r>
      <w:r w:rsidRPr="00F42B0F">
        <w:rPr>
          <w:rFonts w:cstheme="minorHAnsi"/>
          <w:b/>
          <w:bCs/>
          <w:sz w:val="20"/>
          <w:szCs w:val="20"/>
        </w:rPr>
        <w:t>INTRO BIO</w:t>
      </w:r>
    </w:p>
    <w:p w14:paraId="393AF7C7" w14:textId="77777777" w:rsidR="00D35731" w:rsidRPr="00D35731" w:rsidRDefault="00D35731" w:rsidP="00D35731">
      <w:pPr>
        <w:shd w:val="clear" w:color="auto" w:fill="FFFFFF"/>
        <w:spacing w:before="120" w:after="120" w:line="276" w:lineRule="auto"/>
        <w:jc w:val="both"/>
        <w:rPr>
          <w:rFonts w:asciiTheme="majorHAnsi" w:eastAsia="Times New Roman" w:hAnsiTheme="majorHAnsi" w:cstheme="majorHAnsi"/>
          <w:color w:val="222222"/>
          <w:sz w:val="20"/>
          <w:szCs w:val="20"/>
          <w:lang w:bidi="he-IL"/>
        </w:rPr>
      </w:pPr>
      <w:r w:rsidRPr="00D35731">
        <w:rPr>
          <w:rFonts w:asciiTheme="majorHAnsi" w:eastAsia="Times New Roman" w:hAnsiTheme="majorHAnsi" w:cstheme="majorHAnsi"/>
          <w:b/>
          <w:bCs/>
          <w:color w:val="222222"/>
          <w:sz w:val="20"/>
          <w:szCs w:val="20"/>
          <w:lang w:bidi="he-IL"/>
        </w:rPr>
        <w:t xml:space="preserve">Avi Melamed, Geopolitical Middle East Expert, Intelligence Analyst, &amp; Founder of Inside </w:t>
      </w:r>
      <w:proofErr w:type="gramStart"/>
      <w:r w:rsidRPr="00D35731">
        <w:rPr>
          <w:rFonts w:asciiTheme="majorHAnsi" w:eastAsia="Times New Roman" w:hAnsiTheme="majorHAnsi" w:cstheme="majorHAnsi"/>
          <w:b/>
          <w:bCs/>
          <w:color w:val="222222"/>
          <w:sz w:val="20"/>
          <w:szCs w:val="20"/>
          <w:lang w:bidi="he-IL"/>
        </w:rPr>
        <w:t>The</w:t>
      </w:r>
      <w:proofErr w:type="gramEnd"/>
      <w:r w:rsidRPr="00D35731">
        <w:rPr>
          <w:rFonts w:asciiTheme="majorHAnsi" w:eastAsia="Times New Roman" w:hAnsiTheme="majorHAnsi" w:cstheme="majorHAnsi"/>
          <w:b/>
          <w:bCs/>
          <w:color w:val="222222"/>
          <w:sz w:val="20"/>
          <w:szCs w:val="20"/>
          <w:lang w:bidi="he-IL"/>
        </w:rPr>
        <w:t xml:space="preserve"> Middle East Intelligence Perspectives [ITME],</w:t>
      </w:r>
      <w:r w:rsidRPr="00D35731">
        <w:rPr>
          <w:rFonts w:asciiTheme="majorHAnsi" w:eastAsia="Times New Roman" w:hAnsiTheme="majorHAnsi" w:cstheme="majorHAnsi"/>
          <w:color w:val="222222"/>
          <w:sz w:val="20"/>
          <w:szCs w:val="20"/>
          <w:lang w:bidi="he-IL"/>
        </w:rPr>
        <w:t> Former Israeli Intelligence Official and Senior Arab Affairs Advisor. Founder of </w:t>
      </w:r>
      <w:hyperlink r:id="rId16" w:tgtFrame="_blank" w:history="1">
        <w:r w:rsidRPr="00D35731">
          <w:rPr>
            <w:rStyle w:val="Hyperlink"/>
            <w:rFonts w:asciiTheme="majorHAnsi" w:eastAsia="Times New Roman" w:hAnsiTheme="majorHAnsi" w:cstheme="majorHAnsi"/>
            <w:sz w:val="20"/>
            <w:szCs w:val="20"/>
            <w:lang w:bidi="he-IL"/>
          </w:rPr>
          <w:t>ITME</w:t>
        </w:r>
      </w:hyperlink>
      <w:r w:rsidRPr="00D35731">
        <w:rPr>
          <w:rFonts w:asciiTheme="majorHAnsi" w:eastAsia="Times New Roman" w:hAnsiTheme="majorHAnsi" w:cstheme="majorHAnsi"/>
          <w:color w:val="222222"/>
          <w:sz w:val="20"/>
          <w:szCs w:val="20"/>
          <w:lang w:bidi="he-IL"/>
        </w:rPr>
        <w:t>, an apolitical, non-partisan educational non-profit institute.  Author of </w:t>
      </w:r>
      <w:hyperlink r:id="rId17" w:tgtFrame="_blank" w:history="1">
        <w:r w:rsidRPr="00D35731">
          <w:rPr>
            <w:rStyle w:val="Hyperlink"/>
            <w:rFonts w:asciiTheme="majorHAnsi" w:eastAsia="Times New Roman" w:hAnsiTheme="majorHAnsi" w:cstheme="majorHAnsi"/>
            <w:sz w:val="20"/>
            <w:szCs w:val="20"/>
            <w:lang w:bidi="he-IL"/>
          </w:rPr>
          <w:t>three books</w:t>
        </w:r>
      </w:hyperlink>
      <w:r w:rsidRPr="00D35731">
        <w:rPr>
          <w:rFonts w:asciiTheme="majorHAnsi" w:eastAsia="Times New Roman" w:hAnsiTheme="majorHAnsi" w:cstheme="majorHAnsi"/>
          <w:color w:val="222222"/>
          <w:sz w:val="20"/>
          <w:szCs w:val="20"/>
          <w:lang w:bidi="he-IL"/>
        </w:rPr>
        <w:t> on the region. His recent book is "</w:t>
      </w:r>
      <w:hyperlink r:id="rId18" w:tgtFrame="_blank" w:history="1">
        <w:r w:rsidRPr="00D35731">
          <w:rPr>
            <w:rStyle w:val="Hyperlink"/>
            <w:rFonts w:asciiTheme="majorHAnsi" w:eastAsia="Times New Roman" w:hAnsiTheme="majorHAnsi" w:cstheme="majorHAnsi"/>
            <w:sz w:val="20"/>
            <w:szCs w:val="20"/>
            <w:lang w:bidi="he-IL"/>
          </w:rPr>
          <w:t>Inside The Middle East | Entering a New Era</w:t>
        </w:r>
      </w:hyperlink>
      <w:r w:rsidRPr="00D35731">
        <w:rPr>
          <w:rFonts w:asciiTheme="majorHAnsi" w:eastAsia="Times New Roman" w:hAnsiTheme="majorHAnsi" w:cstheme="majorHAnsi"/>
          <w:color w:val="222222"/>
          <w:sz w:val="20"/>
          <w:szCs w:val="20"/>
          <w:lang w:bidi="he-IL"/>
        </w:rPr>
        <w:t>," published in 2022. Avi is also the author, producer, and host of the newly released documentary series on Jerusalem, “</w:t>
      </w:r>
      <w:hyperlink r:id="rId19" w:tgtFrame="_blank" w:history="1">
        <w:r w:rsidRPr="00D35731">
          <w:rPr>
            <w:rStyle w:val="Hyperlink"/>
            <w:rFonts w:asciiTheme="majorHAnsi" w:eastAsia="Times New Roman" w:hAnsiTheme="majorHAnsi" w:cstheme="majorHAnsi"/>
            <w:sz w:val="20"/>
            <w:szCs w:val="20"/>
            <w:lang w:bidi="he-IL"/>
          </w:rPr>
          <w:t>The Seam Line</w:t>
        </w:r>
      </w:hyperlink>
      <w:r w:rsidRPr="00D35731">
        <w:rPr>
          <w:rFonts w:asciiTheme="majorHAnsi" w:eastAsia="Times New Roman" w:hAnsiTheme="majorHAnsi" w:cstheme="majorHAnsi"/>
          <w:color w:val="222222"/>
          <w:sz w:val="20"/>
          <w:szCs w:val="20"/>
          <w:lang w:bidi="he-IL"/>
        </w:rPr>
        <w:t xml:space="preserve">,” a five-part docuseries exploring the many layers of the conflict in and over Jerusalem. His newest project, </w:t>
      </w:r>
      <w:hyperlink r:id="rId20" w:history="1">
        <w:r w:rsidRPr="00D35731">
          <w:rPr>
            <w:rStyle w:val="Hyperlink"/>
            <w:rFonts w:asciiTheme="majorHAnsi" w:eastAsia="Times New Roman" w:hAnsiTheme="majorHAnsi" w:cstheme="majorHAnsi"/>
            <w:sz w:val="20"/>
            <w:szCs w:val="20"/>
            <w:lang w:bidi="he-IL"/>
          </w:rPr>
          <w:t>Inside The Middle East | The Primer</w:t>
        </w:r>
      </w:hyperlink>
      <w:r w:rsidRPr="00D35731">
        <w:rPr>
          <w:rFonts w:asciiTheme="majorHAnsi" w:eastAsia="Times New Roman" w:hAnsiTheme="majorHAnsi" w:cstheme="majorHAnsi"/>
          <w:color w:val="222222"/>
          <w:sz w:val="20"/>
          <w:szCs w:val="20"/>
          <w:lang w:bidi="he-IL"/>
        </w:rPr>
        <w:t xml:space="preserve">, is a one-hour educational video designed to provide a Western audience with an understanding of the factors shaping the region, equipping diverse viewers with vital education through on-the-ground filming and authentic voices from the Arab and Muslim world often absent from Western discourse. Avi is Fluent in Hebrew, Arabic, and English. He is a frequent commentator on international media platforms such as Al-Arabiya, Al-Hura, BBC, CNN, I24 News, FOX, France24, Sky News and many more. He is a recognized expert featured in ABC, AP, Bloomberg, the Financial Times, the Hill, NBC, Newsweek, Reuters, and the Wall Street Journal, just to name a few. And is a permanent contributor to USA Today. To keep up with Avi’s analysis, please visit the </w:t>
      </w:r>
      <w:hyperlink r:id="rId21" w:history="1">
        <w:r w:rsidRPr="00D35731">
          <w:rPr>
            <w:rStyle w:val="Hyperlink"/>
            <w:rFonts w:asciiTheme="majorHAnsi" w:eastAsia="Times New Roman" w:hAnsiTheme="majorHAnsi" w:cstheme="majorHAnsi"/>
            <w:sz w:val="20"/>
            <w:szCs w:val="20"/>
            <w:lang w:bidi="he-IL"/>
          </w:rPr>
          <w:t>ITME HUB</w:t>
        </w:r>
      </w:hyperlink>
      <w:r w:rsidRPr="00D35731">
        <w:rPr>
          <w:rFonts w:asciiTheme="majorHAnsi" w:eastAsia="Times New Roman" w:hAnsiTheme="majorHAnsi" w:cstheme="majorHAnsi"/>
          <w:color w:val="222222"/>
          <w:sz w:val="20"/>
          <w:szCs w:val="20"/>
          <w:lang w:bidi="he-IL"/>
        </w:rPr>
        <w:t>.</w:t>
      </w:r>
    </w:p>
    <w:p w14:paraId="774724FC" w14:textId="7D34514D" w:rsidR="00881ABF" w:rsidRPr="00F42B0F" w:rsidRDefault="00881ABF" w:rsidP="00F42B0F">
      <w:pPr>
        <w:spacing w:after="0" w:line="240" w:lineRule="auto"/>
        <w:jc w:val="center"/>
        <w:rPr>
          <w:rFonts w:asciiTheme="majorHAnsi" w:hAnsiTheme="majorHAnsi" w:cstheme="majorHAnsi"/>
          <w:b/>
          <w:bCs/>
          <w:sz w:val="18"/>
          <w:szCs w:val="18"/>
        </w:rPr>
      </w:pPr>
      <w:r w:rsidRPr="00F42B0F">
        <w:rPr>
          <w:rFonts w:asciiTheme="majorHAnsi" w:hAnsiTheme="majorHAnsi" w:cstheme="majorHAnsi"/>
          <w:b/>
          <w:bCs/>
          <w:sz w:val="18"/>
          <w:szCs w:val="18"/>
        </w:rPr>
        <w:t>CONTACT</w:t>
      </w:r>
      <w:r w:rsidR="00F42B0F">
        <w:rPr>
          <w:rFonts w:asciiTheme="majorHAnsi" w:hAnsiTheme="majorHAnsi" w:cstheme="majorHAnsi"/>
          <w:b/>
          <w:bCs/>
          <w:sz w:val="18"/>
          <w:szCs w:val="18"/>
        </w:rPr>
        <w:t xml:space="preserve"> </w:t>
      </w:r>
    </w:p>
    <w:p w14:paraId="3487911A" w14:textId="77777777" w:rsidR="00881ABF" w:rsidRPr="00F42B0F" w:rsidRDefault="00881ABF" w:rsidP="00F42B0F">
      <w:pPr>
        <w:spacing w:after="0" w:line="240" w:lineRule="auto"/>
        <w:jc w:val="center"/>
        <w:rPr>
          <w:rFonts w:asciiTheme="majorHAnsi" w:hAnsiTheme="majorHAnsi" w:cstheme="majorHAnsi"/>
          <w:sz w:val="18"/>
          <w:szCs w:val="18"/>
        </w:rPr>
      </w:pPr>
      <w:r w:rsidRPr="00F42B0F">
        <w:rPr>
          <w:rFonts w:asciiTheme="majorHAnsi" w:hAnsiTheme="majorHAnsi" w:cstheme="majorHAnsi"/>
          <w:sz w:val="18"/>
          <w:szCs w:val="18"/>
        </w:rPr>
        <w:t>Israel Mobile &amp; WhatsApp +972-50-540-9905 | +972-54-207-6422</w:t>
      </w:r>
    </w:p>
    <w:p w14:paraId="3DF72CC8" w14:textId="63DA8D61" w:rsidR="00881ABF" w:rsidRPr="004C152A" w:rsidRDefault="00881ABF" w:rsidP="00F42B0F">
      <w:pPr>
        <w:spacing w:after="0" w:line="240" w:lineRule="auto"/>
        <w:jc w:val="center"/>
        <w:rPr>
          <w:rFonts w:asciiTheme="majorHAnsi" w:hAnsiTheme="majorHAnsi" w:cstheme="majorHAnsi"/>
          <w:sz w:val="20"/>
          <w:szCs w:val="20"/>
        </w:rPr>
      </w:pPr>
      <w:r w:rsidRPr="00F42B0F">
        <w:rPr>
          <w:rFonts w:asciiTheme="majorHAnsi" w:hAnsiTheme="majorHAnsi" w:cstheme="majorHAnsi"/>
          <w:sz w:val="18"/>
          <w:szCs w:val="18"/>
        </w:rPr>
        <w:t xml:space="preserve">Email </w:t>
      </w:r>
      <w:hyperlink r:id="rId22" w:history="1">
        <w:r w:rsidRPr="00F42B0F">
          <w:rPr>
            <w:rStyle w:val="Hyperlink"/>
            <w:rFonts w:asciiTheme="majorHAnsi" w:hAnsiTheme="majorHAnsi" w:cstheme="majorHAnsi"/>
            <w:sz w:val="18"/>
            <w:szCs w:val="18"/>
          </w:rPr>
          <w:t>avi@avimelamed.com</w:t>
        </w:r>
      </w:hyperlink>
      <w:r w:rsidRPr="00F42B0F">
        <w:rPr>
          <w:rFonts w:asciiTheme="majorHAnsi" w:hAnsiTheme="majorHAnsi" w:cstheme="majorHAnsi"/>
          <w:sz w:val="18"/>
          <w:szCs w:val="18"/>
        </w:rPr>
        <w:t xml:space="preserve"> | </w:t>
      </w:r>
      <w:hyperlink r:id="rId23" w:history="1">
        <w:r w:rsidRPr="00F42B0F">
          <w:rPr>
            <w:rStyle w:val="Hyperlink"/>
            <w:rFonts w:asciiTheme="majorHAnsi" w:hAnsiTheme="majorHAnsi" w:cstheme="majorHAnsi"/>
            <w:sz w:val="18"/>
            <w:szCs w:val="18"/>
          </w:rPr>
          <w:t>Maia@InsideTheMiddle-East.com</w:t>
        </w:r>
      </w:hyperlink>
      <w:r w:rsidRPr="00F42B0F">
        <w:rPr>
          <w:rFonts w:asciiTheme="majorHAnsi" w:hAnsiTheme="majorHAnsi" w:cstheme="majorHAnsi"/>
          <w:sz w:val="18"/>
          <w:szCs w:val="18"/>
        </w:rPr>
        <w:t xml:space="preserve"> Twitter</w:t>
      </w:r>
      <w:hyperlink r:id="rId24" w:history="1">
        <w:r w:rsidRPr="00F42B0F">
          <w:rPr>
            <w:rStyle w:val="Hyperlink"/>
            <w:rFonts w:asciiTheme="majorHAnsi" w:hAnsiTheme="majorHAnsi" w:cstheme="majorHAnsi"/>
            <w:sz w:val="18"/>
            <w:szCs w:val="18"/>
          </w:rPr>
          <w:t xml:space="preserve"> @AviMelamed</w:t>
        </w:r>
      </w:hyperlink>
      <w:r w:rsidRPr="00F42B0F">
        <w:rPr>
          <w:rFonts w:asciiTheme="majorHAnsi" w:hAnsiTheme="majorHAnsi" w:cstheme="majorHAnsi"/>
          <w:sz w:val="18"/>
          <w:szCs w:val="18"/>
        </w:rPr>
        <w:t xml:space="preserve"> | Website </w:t>
      </w:r>
      <w:hyperlink r:id="rId25" w:history="1">
        <w:r w:rsidRPr="00F42B0F">
          <w:rPr>
            <w:rStyle w:val="Hyperlink"/>
            <w:rFonts w:asciiTheme="majorHAnsi" w:hAnsiTheme="majorHAnsi" w:cstheme="majorHAnsi"/>
            <w:sz w:val="18"/>
            <w:szCs w:val="18"/>
          </w:rPr>
          <w:t>insidethemiddle-east.com</w:t>
        </w:r>
      </w:hyperlink>
      <w:r w:rsidRPr="00F42B0F">
        <w:rPr>
          <w:rFonts w:asciiTheme="majorHAnsi" w:hAnsiTheme="majorHAnsi" w:cstheme="majorHAnsi"/>
          <w:sz w:val="18"/>
          <w:szCs w:val="18"/>
        </w:rPr>
        <w:t xml:space="preserve"> | Instagram </w:t>
      </w:r>
      <w:hyperlink r:id="rId26" w:history="1">
        <w:r w:rsidRPr="00F42B0F">
          <w:rPr>
            <w:rStyle w:val="Hyperlink"/>
            <w:rFonts w:asciiTheme="majorHAnsi" w:hAnsiTheme="majorHAnsi" w:cstheme="majorHAnsi"/>
            <w:sz w:val="18"/>
            <w:szCs w:val="18"/>
          </w:rPr>
          <w:t>@avimelamed_itme</w:t>
        </w:r>
      </w:hyperlink>
      <w:r w:rsidRPr="00F42B0F">
        <w:rPr>
          <w:rFonts w:asciiTheme="majorHAnsi" w:hAnsiTheme="majorHAnsi" w:cstheme="majorHAnsi"/>
          <w:sz w:val="18"/>
          <w:szCs w:val="18"/>
        </w:rPr>
        <w:t xml:space="preserve"> | YouTube </w:t>
      </w:r>
      <w:hyperlink r:id="rId27" w:history="1">
        <w:r w:rsidRPr="00F42B0F">
          <w:rPr>
            <w:rStyle w:val="Hyperlink"/>
            <w:rFonts w:asciiTheme="majorHAnsi" w:hAnsiTheme="majorHAnsi" w:cstheme="majorHAnsi"/>
            <w:sz w:val="18"/>
            <w:szCs w:val="18"/>
          </w:rPr>
          <w:t>@ITME-AviMelamed</w:t>
        </w:r>
      </w:hyperlink>
    </w:p>
    <w:sectPr w:rsidR="00881ABF" w:rsidRPr="004C152A" w:rsidSect="00F42B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Q0N7M0MTY2MjMyMDJQ0lEKTi0uzszPAykwrgUAJv0RFywAAAA="/>
  </w:docVars>
  <w:rsids>
    <w:rsidRoot w:val="000B7BD0"/>
    <w:rsid w:val="000B7BD0"/>
    <w:rsid w:val="0013473F"/>
    <w:rsid w:val="001C7CFF"/>
    <w:rsid w:val="0028721A"/>
    <w:rsid w:val="004C152A"/>
    <w:rsid w:val="00564C5A"/>
    <w:rsid w:val="00653234"/>
    <w:rsid w:val="007A2BC1"/>
    <w:rsid w:val="007F418A"/>
    <w:rsid w:val="00881ABF"/>
    <w:rsid w:val="00A83278"/>
    <w:rsid w:val="00AE5A4D"/>
    <w:rsid w:val="00C001B6"/>
    <w:rsid w:val="00C834D1"/>
    <w:rsid w:val="00CA5C67"/>
    <w:rsid w:val="00D35731"/>
    <w:rsid w:val="00DE35A1"/>
    <w:rsid w:val="00E35A8E"/>
    <w:rsid w:val="00F33077"/>
    <w:rsid w:val="00F42B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D0B2A"/>
  <w15:chartTrackingRefBased/>
  <w15:docId w15:val="{4E42A448-66C8-4F19-8488-8FE821B8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7B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7B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7B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7B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7B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7B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7B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7B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7B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B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7B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7B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7B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7B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7B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7B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7B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7BD0"/>
    <w:rPr>
      <w:rFonts w:eastAsiaTheme="majorEastAsia" w:cstheme="majorBidi"/>
      <w:color w:val="272727" w:themeColor="text1" w:themeTint="D8"/>
    </w:rPr>
  </w:style>
  <w:style w:type="paragraph" w:styleId="Title">
    <w:name w:val="Title"/>
    <w:basedOn w:val="Normal"/>
    <w:next w:val="Normal"/>
    <w:link w:val="TitleChar"/>
    <w:uiPriority w:val="10"/>
    <w:qFormat/>
    <w:rsid w:val="000B7B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7B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7B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7B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7BD0"/>
    <w:pPr>
      <w:spacing w:before="160"/>
      <w:jc w:val="center"/>
    </w:pPr>
    <w:rPr>
      <w:i/>
      <w:iCs/>
      <w:color w:val="404040" w:themeColor="text1" w:themeTint="BF"/>
    </w:rPr>
  </w:style>
  <w:style w:type="character" w:customStyle="1" w:styleId="QuoteChar">
    <w:name w:val="Quote Char"/>
    <w:basedOn w:val="DefaultParagraphFont"/>
    <w:link w:val="Quote"/>
    <w:uiPriority w:val="29"/>
    <w:rsid w:val="000B7BD0"/>
    <w:rPr>
      <w:i/>
      <w:iCs/>
      <w:color w:val="404040" w:themeColor="text1" w:themeTint="BF"/>
    </w:rPr>
  </w:style>
  <w:style w:type="paragraph" w:styleId="ListParagraph">
    <w:name w:val="List Paragraph"/>
    <w:basedOn w:val="Normal"/>
    <w:uiPriority w:val="34"/>
    <w:qFormat/>
    <w:rsid w:val="000B7BD0"/>
    <w:pPr>
      <w:ind w:left="720"/>
      <w:contextualSpacing/>
    </w:pPr>
  </w:style>
  <w:style w:type="character" w:styleId="IntenseEmphasis">
    <w:name w:val="Intense Emphasis"/>
    <w:basedOn w:val="DefaultParagraphFont"/>
    <w:uiPriority w:val="21"/>
    <w:qFormat/>
    <w:rsid w:val="000B7BD0"/>
    <w:rPr>
      <w:i/>
      <w:iCs/>
      <w:color w:val="2F5496" w:themeColor="accent1" w:themeShade="BF"/>
    </w:rPr>
  </w:style>
  <w:style w:type="paragraph" w:styleId="IntenseQuote">
    <w:name w:val="Intense Quote"/>
    <w:basedOn w:val="Normal"/>
    <w:next w:val="Normal"/>
    <w:link w:val="IntenseQuoteChar"/>
    <w:uiPriority w:val="30"/>
    <w:qFormat/>
    <w:rsid w:val="000B7B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7BD0"/>
    <w:rPr>
      <w:i/>
      <w:iCs/>
      <w:color w:val="2F5496" w:themeColor="accent1" w:themeShade="BF"/>
    </w:rPr>
  </w:style>
  <w:style w:type="character" w:styleId="IntenseReference">
    <w:name w:val="Intense Reference"/>
    <w:basedOn w:val="DefaultParagraphFont"/>
    <w:uiPriority w:val="32"/>
    <w:qFormat/>
    <w:rsid w:val="000B7BD0"/>
    <w:rPr>
      <w:b/>
      <w:bCs/>
      <w:smallCaps/>
      <w:color w:val="2F5496" w:themeColor="accent1" w:themeShade="BF"/>
      <w:spacing w:val="5"/>
    </w:rPr>
  </w:style>
  <w:style w:type="character" w:styleId="Hyperlink">
    <w:name w:val="Hyperlink"/>
    <w:basedOn w:val="DefaultParagraphFont"/>
    <w:uiPriority w:val="99"/>
    <w:unhideWhenUsed/>
    <w:rsid w:val="000B7BD0"/>
    <w:rPr>
      <w:color w:val="0563C1" w:themeColor="hyperlink"/>
      <w:u w:val="single"/>
    </w:rPr>
  </w:style>
  <w:style w:type="character" w:styleId="UnresolvedMention">
    <w:name w:val="Unresolved Mention"/>
    <w:basedOn w:val="DefaultParagraphFont"/>
    <w:uiPriority w:val="99"/>
    <w:semiHidden/>
    <w:unhideWhenUsed/>
    <w:rsid w:val="000B7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85650">
      <w:bodyDiv w:val="1"/>
      <w:marLeft w:val="0"/>
      <w:marRight w:val="0"/>
      <w:marTop w:val="0"/>
      <w:marBottom w:val="0"/>
      <w:divBdr>
        <w:top w:val="none" w:sz="0" w:space="0" w:color="auto"/>
        <w:left w:val="none" w:sz="0" w:space="0" w:color="auto"/>
        <w:bottom w:val="none" w:sz="0" w:space="0" w:color="auto"/>
        <w:right w:val="none" w:sz="0" w:space="0" w:color="auto"/>
      </w:divBdr>
    </w:div>
    <w:div w:id="622424142">
      <w:bodyDiv w:val="1"/>
      <w:marLeft w:val="0"/>
      <w:marRight w:val="0"/>
      <w:marTop w:val="0"/>
      <w:marBottom w:val="0"/>
      <w:divBdr>
        <w:top w:val="none" w:sz="0" w:space="0" w:color="auto"/>
        <w:left w:val="none" w:sz="0" w:space="0" w:color="auto"/>
        <w:bottom w:val="none" w:sz="0" w:space="0" w:color="auto"/>
        <w:right w:val="none" w:sz="0" w:space="0" w:color="auto"/>
      </w:divBdr>
    </w:div>
    <w:div w:id="847600729">
      <w:bodyDiv w:val="1"/>
      <w:marLeft w:val="0"/>
      <w:marRight w:val="0"/>
      <w:marTop w:val="0"/>
      <w:marBottom w:val="0"/>
      <w:divBdr>
        <w:top w:val="none" w:sz="0" w:space="0" w:color="auto"/>
        <w:left w:val="none" w:sz="0" w:space="0" w:color="auto"/>
        <w:bottom w:val="none" w:sz="0" w:space="0" w:color="auto"/>
        <w:right w:val="none" w:sz="0" w:space="0" w:color="auto"/>
      </w:divBdr>
    </w:div>
    <w:div w:id="2127187474">
      <w:bodyDiv w:val="1"/>
      <w:marLeft w:val="0"/>
      <w:marRight w:val="0"/>
      <w:marTop w:val="0"/>
      <w:marBottom w:val="0"/>
      <w:divBdr>
        <w:top w:val="none" w:sz="0" w:space="0" w:color="auto"/>
        <w:left w:val="none" w:sz="0" w:space="0" w:color="auto"/>
        <w:bottom w:val="none" w:sz="0" w:space="0" w:color="auto"/>
        <w:right w:val="none" w:sz="0" w:space="0" w:color="auto"/>
      </w:divBdr>
      <w:divsChild>
        <w:div w:id="1485124377">
          <w:marLeft w:val="0"/>
          <w:marRight w:val="0"/>
          <w:marTop w:val="0"/>
          <w:marBottom w:val="420"/>
          <w:divBdr>
            <w:top w:val="none" w:sz="0" w:space="0" w:color="auto"/>
            <w:left w:val="none" w:sz="0" w:space="0" w:color="auto"/>
            <w:bottom w:val="none" w:sz="0" w:space="0" w:color="auto"/>
            <w:right w:val="none" w:sz="0" w:space="0" w:color="auto"/>
          </w:divBdr>
          <w:divsChild>
            <w:div w:id="659622777">
              <w:marLeft w:val="0"/>
              <w:marRight w:val="0"/>
              <w:marTop w:val="0"/>
              <w:marBottom w:val="0"/>
              <w:divBdr>
                <w:top w:val="none" w:sz="0" w:space="0" w:color="auto"/>
                <w:left w:val="none" w:sz="0" w:space="0" w:color="auto"/>
                <w:bottom w:val="none" w:sz="0" w:space="0" w:color="auto"/>
                <w:right w:val="none" w:sz="0" w:space="0" w:color="auto"/>
              </w:divBdr>
            </w:div>
            <w:div w:id="522331244">
              <w:marLeft w:val="0"/>
              <w:marRight w:val="0"/>
              <w:marTop w:val="0"/>
              <w:marBottom w:val="0"/>
              <w:divBdr>
                <w:top w:val="none" w:sz="0" w:space="0" w:color="auto"/>
                <w:left w:val="none" w:sz="0" w:space="0" w:color="auto"/>
                <w:bottom w:val="none" w:sz="0" w:space="0" w:color="auto"/>
                <w:right w:val="none" w:sz="0" w:space="0" w:color="auto"/>
              </w:divBdr>
            </w:div>
          </w:divsChild>
        </w:div>
        <w:div w:id="606691655">
          <w:marLeft w:val="0"/>
          <w:marRight w:val="0"/>
          <w:marTop w:val="0"/>
          <w:marBottom w:val="420"/>
          <w:divBdr>
            <w:top w:val="none" w:sz="0" w:space="0" w:color="auto"/>
            <w:left w:val="none" w:sz="0" w:space="0" w:color="auto"/>
            <w:bottom w:val="none" w:sz="0" w:space="0" w:color="auto"/>
            <w:right w:val="none" w:sz="0" w:space="0" w:color="auto"/>
          </w:divBdr>
          <w:divsChild>
            <w:div w:id="1272127741">
              <w:marLeft w:val="0"/>
              <w:marRight w:val="0"/>
              <w:marTop w:val="0"/>
              <w:marBottom w:val="0"/>
              <w:divBdr>
                <w:top w:val="none" w:sz="0" w:space="0" w:color="auto"/>
                <w:left w:val="none" w:sz="0" w:space="0" w:color="auto"/>
                <w:bottom w:val="none" w:sz="0" w:space="0" w:color="auto"/>
                <w:right w:val="none" w:sz="0" w:space="0" w:color="auto"/>
              </w:divBdr>
            </w:div>
            <w:div w:id="2049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sidethemiddle-east.com/category/middle-east-intelligence-briefings/" TargetMode="External"/><Relationship Id="rId13" Type="http://schemas.openxmlformats.org/officeDocument/2006/relationships/hyperlink" Target="https://insidethemiddle-east.com/the-seam-line-jerusalem-documentary-with-izzy/" TargetMode="External"/><Relationship Id="rId18" Type="http://schemas.openxmlformats.org/officeDocument/2006/relationships/hyperlink" Target="https://insidethemiddle-east.com/en/new-book-2022-avi-melamed-inside-the-middle-east-entering-a-new-era/" TargetMode="External"/><Relationship Id="rId26" Type="http://schemas.openxmlformats.org/officeDocument/2006/relationships/hyperlink" Target="https://www.instagram.com/avimelamed_itme/" TargetMode="External"/><Relationship Id="rId3" Type="http://schemas.openxmlformats.org/officeDocument/2006/relationships/webSettings" Target="webSettings.xml"/><Relationship Id="rId21" Type="http://schemas.openxmlformats.org/officeDocument/2006/relationships/hyperlink" Target="https://insidethemiddle-east.com/category/inside-the-middle-east-hub/" TargetMode="External"/><Relationship Id="rId7" Type="http://schemas.openxmlformats.org/officeDocument/2006/relationships/hyperlink" Target="https://insidethemiddle-east.com/" TargetMode="External"/><Relationship Id="rId12" Type="http://schemas.openxmlformats.org/officeDocument/2006/relationships/hyperlink" Target="https://insidethemiddle-east.com/en/new-book-2022-avi-melamed-inside-the-middle-east-entering-a-new-era/" TargetMode="External"/><Relationship Id="rId17" Type="http://schemas.openxmlformats.org/officeDocument/2006/relationships/hyperlink" Target="https://insidethemiddle-east.com/en/avi-melamed-books/" TargetMode="External"/><Relationship Id="rId25" Type="http://schemas.openxmlformats.org/officeDocument/2006/relationships/hyperlink" Target="https://d.docs.live.net/4a0f3486b64606d0/Documents/Personal/Avi/Bio%20and%20CV/insidethemiddle-east.com/" TargetMode="External"/><Relationship Id="rId2" Type="http://schemas.openxmlformats.org/officeDocument/2006/relationships/settings" Target="settings.xml"/><Relationship Id="rId16" Type="http://schemas.openxmlformats.org/officeDocument/2006/relationships/hyperlink" Target="https://insidethemiddle-east.com/category/itme-intelligence-perspectives-non-profit/" TargetMode="External"/><Relationship Id="rId20" Type="http://schemas.openxmlformats.org/officeDocument/2006/relationships/hyperlink" Target="https://insidethemiddle-east.com/the-primer/"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sidethemiddle-east.com/itme-experiential-education-programs-courses/" TargetMode="External"/><Relationship Id="rId11" Type="http://schemas.openxmlformats.org/officeDocument/2006/relationships/hyperlink" Target="https://insidethemiddle-east.com/en/avi-melamed-books/" TargetMode="External"/><Relationship Id="rId24" Type="http://schemas.openxmlformats.org/officeDocument/2006/relationships/hyperlink" Target="https://twitter.com/AviMelamed" TargetMode="External"/><Relationship Id="rId5" Type="http://schemas.openxmlformats.org/officeDocument/2006/relationships/hyperlink" Target="https://insidethemiddle-east.com/avi-melamed-books/" TargetMode="External"/><Relationship Id="rId15" Type="http://schemas.openxmlformats.org/officeDocument/2006/relationships/hyperlink" Target="https://insidethemiddle-east.com/category/inside-the-middle-east-hub/" TargetMode="External"/><Relationship Id="rId23" Type="http://schemas.openxmlformats.org/officeDocument/2006/relationships/hyperlink" Target="mailto:Maia@InsideTheMiddle-East.com" TargetMode="External"/><Relationship Id="rId28" Type="http://schemas.openxmlformats.org/officeDocument/2006/relationships/fontTable" Target="fontTable.xml"/><Relationship Id="rId10" Type="http://schemas.openxmlformats.org/officeDocument/2006/relationships/hyperlink" Target="https://insidethemiddle-east.com/category/tours-geopolitical-intelligence-in-israel/" TargetMode="External"/><Relationship Id="rId19" Type="http://schemas.openxmlformats.org/officeDocument/2006/relationships/hyperlink" Target="https://insidethemiddle-east.com/en/the-seam-line-jerusalem-documentary-with-izzy/" TargetMode="External"/><Relationship Id="rId4" Type="http://schemas.openxmlformats.org/officeDocument/2006/relationships/hyperlink" Target="https://insidethemiddle-east.com/category/inside-the-middle-east-hub/" TargetMode="External"/><Relationship Id="rId9" Type="http://schemas.openxmlformats.org/officeDocument/2006/relationships/hyperlink" Target="https://insidethemiddle-east.com/itme-experiential-education-programs-courses/" TargetMode="External"/><Relationship Id="rId14" Type="http://schemas.openxmlformats.org/officeDocument/2006/relationships/hyperlink" Target="https://insidethemiddle-east.com/the-primer/" TargetMode="External"/><Relationship Id="rId22" Type="http://schemas.openxmlformats.org/officeDocument/2006/relationships/hyperlink" Target="mailto:avi@avimelamed.com" TargetMode="External"/><Relationship Id="rId27" Type="http://schemas.openxmlformats.org/officeDocument/2006/relationships/hyperlink" Target="https://www.youtube.com/c/AviMelam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1106</Words>
  <Characters>6173</Characters>
  <Application>Microsoft Office Word</Application>
  <DocSecurity>0</DocSecurity>
  <Lines>106</Lines>
  <Paragraphs>29</Paragraphs>
  <ScaleCrop>false</ScaleCrop>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Hoffman</dc:creator>
  <cp:keywords/>
  <dc:description/>
  <cp:lastModifiedBy>Maia Hoffman</cp:lastModifiedBy>
  <cp:revision>2</cp:revision>
  <dcterms:created xsi:type="dcterms:W3CDTF">2024-07-31T15:47:00Z</dcterms:created>
  <dcterms:modified xsi:type="dcterms:W3CDTF">2024-07-31T15:47:00Z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35d89ce6-375f-4117-9119-c1cc3b102253</vt:lpwstr>
  </property>
</Properties>
</file>