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3C550" w14:textId="6033D2F7" w:rsidR="00EB7302" w:rsidRPr="00EB7302" w:rsidRDefault="00EB7302" w:rsidP="00EB7302">
      <w:pPr>
        <w:jc w:val="center"/>
        <w:rPr>
          <w:rFonts w:ascii="Candara" w:hAnsi="Candara"/>
          <w:b/>
          <w:bCs/>
          <w:color w:val="C00000"/>
          <w:sz w:val="24"/>
          <w:szCs w:val="24"/>
        </w:rPr>
      </w:pPr>
      <w:r w:rsidRPr="00EB7302">
        <w:rPr>
          <w:rFonts w:ascii="Candara" w:hAnsi="Candara"/>
          <w:b/>
          <w:bCs/>
          <w:color w:val="C00000"/>
          <w:sz w:val="24"/>
          <w:szCs w:val="24"/>
        </w:rPr>
        <w:t xml:space="preserve">Dalia Ziada </w:t>
      </w:r>
      <w:r w:rsidRPr="00EB7302">
        <w:rPr>
          <w:rFonts w:ascii="Candara" w:hAnsi="Candara" w:cs="Arial"/>
          <w:b/>
          <w:bCs/>
          <w:color w:val="C00000"/>
          <w:sz w:val="24"/>
          <w:szCs w:val="24"/>
          <w:rtl/>
        </w:rPr>
        <w:t>داليا زيادة</w:t>
      </w:r>
    </w:p>
    <w:p w14:paraId="4F0EAB48" w14:textId="55A97DAC" w:rsidR="00EB7302" w:rsidRPr="00EB7302" w:rsidRDefault="00EB7302" w:rsidP="00EB7302">
      <w:pPr>
        <w:spacing w:line="360" w:lineRule="auto"/>
        <w:jc w:val="both"/>
        <w:rPr>
          <w:rFonts w:ascii="Candara" w:hAnsi="Candara"/>
          <w:sz w:val="24"/>
          <w:szCs w:val="24"/>
        </w:rPr>
      </w:pPr>
      <w:r w:rsidRPr="00EB7302">
        <w:rPr>
          <w:rFonts w:ascii="Candara" w:hAnsi="Candara"/>
          <w:sz w:val="24"/>
          <w:szCs w:val="24"/>
        </w:rPr>
        <w:t>Egyptian Author and Senior Fellow at Jerusalem Center for Security and Foreign Affairs</w:t>
      </w:r>
      <w:r w:rsidRPr="00EB7302">
        <w:rPr>
          <w:rFonts w:ascii="Candara" w:hAnsi="Candara"/>
          <w:sz w:val="24"/>
          <w:szCs w:val="24"/>
        </w:rPr>
        <w:t>.</w:t>
      </w:r>
    </w:p>
    <w:p w14:paraId="5E81D5AE" w14:textId="77777777" w:rsidR="00EB7302" w:rsidRPr="00EB7302" w:rsidRDefault="00EB7302" w:rsidP="00EB7302">
      <w:pPr>
        <w:spacing w:line="360" w:lineRule="auto"/>
        <w:jc w:val="both"/>
        <w:rPr>
          <w:rFonts w:ascii="Candara" w:hAnsi="Candara"/>
          <w:sz w:val="24"/>
          <w:szCs w:val="24"/>
        </w:rPr>
      </w:pPr>
      <w:r w:rsidRPr="00EB7302">
        <w:rPr>
          <w:rFonts w:ascii="Candara" w:hAnsi="Candara"/>
          <w:sz w:val="24"/>
          <w:szCs w:val="24"/>
        </w:rPr>
        <w:t xml:space="preserve">Dalia Ziada is an award-winning Egyptian writer, Middle East Peace Activist, and Senior Fellow for Research and Diplomacy at the Jerusalem Center for Security and Foreign Affairs (JCFA). </w:t>
      </w:r>
    </w:p>
    <w:p w14:paraId="726BAEDB" w14:textId="77777777" w:rsidR="00EB7302" w:rsidRDefault="00EB7302" w:rsidP="00EB7302">
      <w:pPr>
        <w:spacing w:line="360" w:lineRule="auto"/>
        <w:jc w:val="both"/>
        <w:rPr>
          <w:rFonts w:ascii="Candara" w:hAnsi="Candara"/>
          <w:sz w:val="24"/>
          <w:szCs w:val="24"/>
        </w:rPr>
      </w:pPr>
      <w:r w:rsidRPr="00EB7302">
        <w:rPr>
          <w:rFonts w:ascii="Candara" w:hAnsi="Candara"/>
          <w:sz w:val="24"/>
          <w:szCs w:val="24"/>
        </w:rPr>
        <w:t xml:space="preserve">Previously, Dalia worked in leading positions at major regional and international think tanks and civil society organizations, where she analyzed the geopolitics of the Eastern Mediterranean region, advocated for peace and democracy in the Middle East, and fought tough political and cultural battles against radical Islamist groups in Arab countries and the United States. </w:t>
      </w:r>
    </w:p>
    <w:p w14:paraId="6F74D9FB" w14:textId="77777777" w:rsidR="00EB7302" w:rsidRDefault="00EB7302" w:rsidP="00EB7302">
      <w:pPr>
        <w:spacing w:line="360" w:lineRule="auto"/>
        <w:jc w:val="both"/>
        <w:rPr>
          <w:rFonts w:ascii="Candara" w:hAnsi="Candara"/>
          <w:sz w:val="24"/>
          <w:szCs w:val="24"/>
        </w:rPr>
      </w:pPr>
      <w:r w:rsidRPr="00EB7302">
        <w:rPr>
          <w:rFonts w:ascii="Candara" w:hAnsi="Candara"/>
          <w:sz w:val="24"/>
          <w:szCs w:val="24"/>
        </w:rPr>
        <w:t xml:space="preserve">Dalia studied International Security at the Fletcher School of Law and Diplomacy, Tufts University (in the US). </w:t>
      </w:r>
    </w:p>
    <w:p w14:paraId="2CBA7D68" w14:textId="77777777" w:rsidR="00EB7302" w:rsidRDefault="00EB7302" w:rsidP="00EB7302">
      <w:pPr>
        <w:spacing w:line="360" w:lineRule="auto"/>
        <w:jc w:val="both"/>
        <w:rPr>
          <w:rFonts w:ascii="Candara" w:hAnsi="Candara"/>
          <w:sz w:val="24"/>
          <w:szCs w:val="24"/>
        </w:rPr>
      </w:pPr>
      <w:r w:rsidRPr="00EB7302">
        <w:rPr>
          <w:rFonts w:ascii="Candara" w:hAnsi="Candara"/>
          <w:sz w:val="24"/>
          <w:szCs w:val="24"/>
        </w:rPr>
        <w:t xml:space="preserve">She is the author of the best-selling book "The Curious Case of the Three-Legged Wolf - Egypt: Military, Islamism, and Liberal Democracy” and other internationally acclaimed books on the political complications of the Middle East region. </w:t>
      </w:r>
    </w:p>
    <w:p w14:paraId="3B4F2CF4" w14:textId="77777777" w:rsidR="00EB7302" w:rsidRDefault="00EB7302" w:rsidP="00EB7302">
      <w:pPr>
        <w:spacing w:line="360" w:lineRule="auto"/>
        <w:jc w:val="both"/>
        <w:rPr>
          <w:rFonts w:ascii="Candara" w:hAnsi="Candara"/>
          <w:sz w:val="24"/>
          <w:szCs w:val="24"/>
        </w:rPr>
      </w:pPr>
      <w:r w:rsidRPr="00EB7302">
        <w:rPr>
          <w:rFonts w:ascii="Candara" w:hAnsi="Candara"/>
          <w:sz w:val="24"/>
          <w:szCs w:val="24"/>
        </w:rPr>
        <w:t xml:space="preserve">In October 2023, Dalia was chased out of her home country after she publicly condemned Hamas’ terrorism and showed support for Israel’s war on Iran-sponsored terrorism. </w:t>
      </w:r>
    </w:p>
    <w:p w14:paraId="29C21660" w14:textId="77777777" w:rsidR="00EB7302" w:rsidRDefault="00EB7302" w:rsidP="00EB7302">
      <w:pPr>
        <w:spacing w:line="360" w:lineRule="auto"/>
        <w:jc w:val="both"/>
        <w:rPr>
          <w:rFonts w:ascii="Candara" w:hAnsi="Candara"/>
          <w:sz w:val="24"/>
          <w:szCs w:val="24"/>
        </w:rPr>
      </w:pPr>
      <w:r w:rsidRPr="00EB7302">
        <w:rPr>
          <w:rFonts w:ascii="Candara" w:hAnsi="Candara"/>
          <w:sz w:val="24"/>
          <w:szCs w:val="24"/>
        </w:rPr>
        <w:t xml:space="preserve">She currently lives in the United States, where she is roaming American campuses to refute the false narratives on the Middle East conflicts that the radical Islamists are using to brainwash the minds of students. </w:t>
      </w:r>
    </w:p>
    <w:p w14:paraId="6C699357" w14:textId="677C61D5" w:rsidR="00C548A3" w:rsidRDefault="00EB7302" w:rsidP="00EB7302">
      <w:pPr>
        <w:spacing w:line="360" w:lineRule="auto"/>
        <w:jc w:val="both"/>
        <w:rPr>
          <w:rFonts w:ascii="Candara" w:hAnsi="Candara"/>
          <w:sz w:val="24"/>
          <w:szCs w:val="24"/>
        </w:rPr>
      </w:pPr>
      <w:r w:rsidRPr="00EB7302">
        <w:rPr>
          <w:rFonts w:ascii="Candara" w:hAnsi="Candara"/>
          <w:sz w:val="24"/>
          <w:szCs w:val="24"/>
        </w:rPr>
        <w:t>She is also working on her new book, “The Coalition of Odds,” which analyzes the shifting power dynamics in the Middle East in relation to the changing world order.</w:t>
      </w:r>
    </w:p>
    <w:p w14:paraId="7A90E76D" w14:textId="73F4888D" w:rsidR="00EB7302" w:rsidRPr="00EB7302" w:rsidRDefault="00EB7302" w:rsidP="00EB7302">
      <w:pPr>
        <w:spacing w:line="360" w:lineRule="auto"/>
        <w:jc w:val="center"/>
        <w:rPr>
          <w:rFonts w:ascii="Candara" w:hAnsi="Candara"/>
          <w:b/>
          <w:bCs/>
          <w:sz w:val="24"/>
          <w:szCs w:val="24"/>
        </w:rPr>
      </w:pPr>
      <w:r w:rsidRPr="00EB7302">
        <w:rPr>
          <w:rFonts w:ascii="Candara" w:hAnsi="Candara"/>
          <w:b/>
          <w:bCs/>
          <w:sz w:val="24"/>
          <w:szCs w:val="24"/>
        </w:rPr>
        <w:t>CONTACT</w:t>
      </w:r>
    </w:p>
    <w:p w14:paraId="19E5ADCB" w14:textId="6A0AE382" w:rsidR="00EB7302" w:rsidRPr="00EB7302" w:rsidRDefault="00EB7302" w:rsidP="00EB7302">
      <w:pPr>
        <w:spacing w:line="360" w:lineRule="auto"/>
        <w:jc w:val="center"/>
        <w:rPr>
          <w:rFonts w:ascii="Candara" w:hAnsi="Candara"/>
          <w:sz w:val="24"/>
          <w:szCs w:val="24"/>
        </w:rPr>
      </w:pPr>
      <w:proofErr w:type="spellStart"/>
      <w:r w:rsidRPr="00EB7302">
        <w:rPr>
          <w:rFonts w:ascii="Candara" w:hAnsi="Candara"/>
          <w:sz w:val="24"/>
          <w:szCs w:val="24"/>
        </w:rPr>
        <w:t>Linkedin</w:t>
      </w:r>
      <w:proofErr w:type="spellEnd"/>
      <w:r w:rsidRPr="00EB7302">
        <w:rPr>
          <w:rFonts w:ascii="Candara" w:hAnsi="Candara"/>
          <w:sz w:val="24"/>
          <w:szCs w:val="24"/>
        </w:rPr>
        <w:t xml:space="preserve"> </w:t>
      </w:r>
      <w:hyperlink r:id="rId4" w:history="1">
        <w:r w:rsidRPr="00EB7302">
          <w:rPr>
            <w:rStyle w:val="Hyperlink"/>
            <w:rFonts w:ascii="Candara" w:hAnsi="Candara"/>
            <w:sz w:val="24"/>
            <w:szCs w:val="24"/>
          </w:rPr>
          <w:t>@daliaziada</w:t>
        </w:r>
      </w:hyperlink>
      <w:r>
        <w:rPr>
          <w:rFonts w:ascii="Candara" w:hAnsi="Candara"/>
          <w:sz w:val="24"/>
          <w:szCs w:val="24"/>
        </w:rPr>
        <w:t xml:space="preserve"> | </w:t>
      </w:r>
      <w:r w:rsidRPr="00EB7302">
        <w:rPr>
          <w:rFonts w:ascii="Candara" w:hAnsi="Candara"/>
          <w:sz w:val="24"/>
          <w:szCs w:val="24"/>
        </w:rPr>
        <w:t>Twitter</w:t>
      </w:r>
      <w:r>
        <w:rPr>
          <w:rFonts w:ascii="Candara" w:hAnsi="Candara"/>
          <w:sz w:val="24"/>
          <w:szCs w:val="24"/>
        </w:rPr>
        <w:t xml:space="preserve"> </w:t>
      </w:r>
      <w:hyperlink r:id="rId5" w:history="1">
        <w:r w:rsidRPr="00EB7302">
          <w:rPr>
            <w:rStyle w:val="Hyperlink"/>
            <w:rFonts w:ascii="Candara" w:hAnsi="Candara"/>
            <w:sz w:val="24"/>
            <w:szCs w:val="24"/>
          </w:rPr>
          <w:t>@daliaziada</w:t>
        </w:r>
      </w:hyperlink>
    </w:p>
    <w:p w14:paraId="36C7611F" w14:textId="77777777" w:rsidR="00EB7302" w:rsidRDefault="00EB7302" w:rsidP="00EB7302"/>
    <w:sectPr w:rsidR="00EB73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Q1NrC0NLe0NDazMLVU0lEKTi0uzszPAykwrAUAZ0okVCwAAAA="/>
  </w:docVars>
  <w:rsids>
    <w:rsidRoot w:val="00EB7302"/>
    <w:rsid w:val="00307F28"/>
    <w:rsid w:val="00C548A3"/>
    <w:rsid w:val="00EB73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75EE43"/>
  <w15:chartTrackingRefBased/>
  <w15:docId w15:val="{CEE0C481-9374-4466-A7DD-D7BA2BD98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73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B73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B730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B730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B730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B73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73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73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73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30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B730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B730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B730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B730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B73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73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73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7302"/>
    <w:rPr>
      <w:rFonts w:eastAsiaTheme="majorEastAsia" w:cstheme="majorBidi"/>
      <w:color w:val="272727" w:themeColor="text1" w:themeTint="D8"/>
    </w:rPr>
  </w:style>
  <w:style w:type="paragraph" w:styleId="Title">
    <w:name w:val="Title"/>
    <w:basedOn w:val="Normal"/>
    <w:next w:val="Normal"/>
    <w:link w:val="TitleChar"/>
    <w:uiPriority w:val="10"/>
    <w:qFormat/>
    <w:rsid w:val="00EB73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73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73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73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7302"/>
    <w:pPr>
      <w:spacing w:before="160"/>
      <w:jc w:val="center"/>
    </w:pPr>
    <w:rPr>
      <w:i/>
      <w:iCs/>
      <w:color w:val="404040" w:themeColor="text1" w:themeTint="BF"/>
    </w:rPr>
  </w:style>
  <w:style w:type="character" w:customStyle="1" w:styleId="QuoteChar">
    <w:name w:val="Quote Char"/>
    <w:basedOn w:val="DefaultParagraphFont"/>
    <w:link w:val="Quote"/>
    <w:uiPriority w:val="29"/>
    <w:rsid w:val="00EB7302"/>
    <w:rPr>
      <w:i/>
      <w:iCs/>
      <w:color w:val="404040" w:themeColor="text1" w:themeTint="BF"/>
    </w:rPr>
  </w:style>
  <w:style w:type="paragraph" w:styleId="ListParagraph">
    <w:name w:val="List Paragraph"/>
    <w:basedOn w:val="Normal"/>
    <w:uiPriority w:val="34"/>
    <w:qFormat/>
    <w:rsid w:val="00EB7302"/>
    <w:pPr>
      <w:ind w:left="720"/>
      <w:contextualSpacing/>
    </w:pPr>
  </w:style>
  <w:style w:type="character" w:styleId="IntenseEmphasis">
    <w:name w:val="Intense Emphasis"/>
    <w:basedOn w:val="DefaultParagraphFont"/>
    <w:uiPriority w:val="21"/>
    <w:qFormat/>
    <w:rsid w:val="00EB7302"/>
    <w:rPr>
      <w:i/>
      <w:iCs/>
      <w:color w:val="2F5496" w:themeColor="accent1" w:themeShade="BF"/>
    </w:rPr>
  </w:style>
  <w:style w:type="paragraph" w:styleId="IntenseQuote">
    <w:name w:val="Intense Quote"/>
    <w:basedOn w:val="Normal"/>
    <w:next w:val="Normal"/>
    <w:link w:val="IntenseQuoteChar"/>
    <w:uiPriority w:val="30"/>
    <w:qFormat/>
    <w:rsid w:val="00EB73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B7302"/>
    <w:rPr>
      <w:i/>
      <w:iCs/>
      <w:color w:val="2F5496" w:themeColor="accent1" w:themeShade="BF"/>
    </w:rPr>
  </w:style>
  <w:style w:type="character" w:styleId="IntenseReference">
    <w:name w:val="Intense Reference"/>
    <w:basedOn w:val="DefaultParagraphFont"/>
    <w:uiPriority w:val="32"/>
    <w:qFormat/>
    <w:rsid w:val="00EB7302"/>
    <w:rPr>
      <w:b/>
      <w:bCs/>
      <w:smallCaps/>
      <w:color w:val="2F5496" w:themeColor="accent1" w:themeShade="BF"/>
      <w:spacing w:val="5"/>
    </w:rPr>
  </w:style>
  <w:style w:type="character" w:styleId="Hyperlink">
    <w:name w:val="Hyperlink"/>
    <w:basedOn w:val="DefaultParagraphFont"/>
    <w:uiPriority w:val="99"/>
    <w:unhideWhenUsed/>
    <w:rsid w:val="00EB7302"/>
    <w:rPr>
      <w:color w:val="0563C1" w:themeColor="hyperlink"/>
      <w:u w:val="single"/>
    </w:rPr>
  </w:style>
  <w:style w:type="character" w:styleId="UnresolvedMention">
    <w:name w:val="Unresolved Mention"/>
    <w:basedOn w:val="DefaultParagraphFont"/>
    <w:uiPriority w:val="99"/>
    <w:semiHidden/>
    <w:unhideWhenUsed/>
    <w:rsid w:val="00EB7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x.com/daliaziada" TargetMode="External"/><Relationship Id="rId4" Type="http://schemas.openxmlformats.org/officeDocument/2006/relationships/hyperlink" Target="https://www.linkedin.com/in/daliazia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248</Words>
  <Characters>1476</Characters>
  <Application>Microsoft Office Word</Application>
  <DocSecurity>0</DocSecurity>
  <Lines>25</Lines>
  <Paragraphs>14</Paragraphs>
  <ScaleCrop>false</ScaleCrop>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 Hoffman</dc:creator>
  <cp:keywords/>
  <dc:description/>
  <cp:lastModifiedBy>Maia Hoffman</cp:lastModifiedBy>
  <cp:revision>1</cp:revision>
  <dcterms:created xsi:type="dcterms:W3CDTF">2024-09-23T02:09:00Z</dcterms:created>
  <dcterms:modified xsi:type="dcterms:W3CDTF">2024-09-23T02:15:00Z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31f7416d-6ead-4c1f-b658-f8558d2874c5</vt:lpwstr>
  </property>
</Properties>
</file>